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87597" w:rsidRPr="00B87597">
        <w:rPr>
          <w:rFonts w:ascii="Verdana" w:hAnsi="Verdana"/>
          <w:b/>
          <w:sz w:val="22"/>
          <w:szCs w:val="22"/>
        </w:rPr>
        <w:t>Hlinsko v Čechách, Slatiňany, Chrudim MEO - demolice objektů</w:t>
      </w:r>
      <w:r w:rsidRPr="00B87597">
        <w:rPr>
          <w:rFonts w:ascii="Verdana" w:hAnsi="Verdana"/>
          <w:sz w:val="22"/>
          <w:szCs w:val="22"/>
        </w:rPr>
        <w:t xml:space="preserve"> a podáním této nabídky akceptujeme vzorovou Smlouvu o dílo a všechny obchodní,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87597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Gottsteinová Michaela</cp:lastModifiedBy>
  <cp:revision>14</cp:revision>
  <dcterms:created xsi:type="dcterms:W3CDTF">2018-11-26T13:29:00Z</dcterms:created>
  <dcterms:modified xsi:type="dcterms:W3CDTF">2020-04-15T07:05:00Z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